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D4" w:rsidRPr="00E436AC" w:rsidRDefault="00F143D4" w:rsidP="00F143D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shd w:val="clear" w:color="auto" w:fill="FFFFFF"/>
          <w:lang w:eastAsia="cs-CZ"/>
        </w:rPr>
      </w:pPr>
    </w:p>
    <w:p w:rsidR="00F143D4" w:rsidRPr="00A50350" w:rsidRDefault="00A54E07" w:rsidP="00A50350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cs-CZ"/>
        </w:rPr>
      </w:pPr>
      <w:r w:rsidRPr="00A50350"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  <w:t>Tisková zpráva</w:t>
      </w:r>
      <w:r w:rsidRPr="00A50350"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  <w:tab/>
      </w:r>
      <w:r w:rsidRPr="00A50350"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  <w:tab/>
      </w:r>
      <w:r w:rsidRPr="00A50350"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  <w:tab/>
      </w:r>
      <w:r w:rsidRPr="00A50350"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  <w:tab/>
      </w:r>
      <w:r w:rsidRPr="00A50350"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  <w:tab/>
      </w:r>
      <w:r w:rsidRPr="00A50350"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  <w:tab/>
      </w:r>
      <w:r w:rsidRPr="00A50350"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  <w:tab/>
        <w:t xml:space="preserve">   </w:t>
      </w:r>
      <w:r w:rsidR="00156084" w:rsidRPr="00A50350"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  <w:t xml:space="preserve"> </w:t>
      </w:r>
      <w:r w:rsidR="006343EC"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  <w:tab/>
        <w:t xml:space="preserve">  </w:t>
      </w:r>
      <w:r w:rsidR="00031FE7" w:rsidRPr="00031FE7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17</w:t>
      </w:r>
      <w:r w:rsidR="00F143D4" w:rsidRPr="00031FE7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.</w:t>
      </w:r>
      <w:r w:rsidR="00F143D4" w:rsidRPr="00162A7B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r w:rsidR="00FC6F1E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července</w:t>
      </w:r>
      <w:r w:rsidR="00EC6CE0" w:rsidRPr="00162A7B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r w:rsidR="00581777" w:rsidRPr="00162A7B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2020</w:t>
      </w:r>
    </w:p>
    <w:p w:rsidR="00900606" w:rsidRPr="00A50350" w:rsidRDefault="00900606" w:rsidP="00A503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cs-CZ"/>
        </w:rPr>
      </w:pPr>
    </w:p>
    <w:p w:rsidR="00A54E07" w:rsidRPr="006343EC" w:rsidRDefault="00A54E07" w:rsidP="00A503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58670B" w:rsidRPr="004C262E" w:rsidRDefault="0058670B" w:rsidP="005867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cs-CZ"/>
        </w:rPr>
      </w:pPr>
      <w:r>
        <w:rPr>
          <w:rFonts w:ascii="Arial" w:hAnsi="Arial" w:cs="Arial"/>
          <w:u w:val="single"/>
        </w:rPr>
        <w:t>Nárok mají i domácnosti v závažné bytové nouzi, počet dlužníků však klesl… Situační zpr</w:t>
      </w:r>
      <w:r w:rsidR="00815F15">
        <w:rPr>
          <w:rFonts w:ascii="Arial" w:hAnsi="Arial" w:cs="Arial"/>
          <w:u w:val="single"/>
        </w:rPr>
        <w:t>áva popisuje bytovou politiku v</w:t>
      </w:r>
      <w:r>
        <w:rPr>
          <w:rFonts w:ascii="Arial" w:hAnsi="Arial" w:cs="Arial"/>
          <w:u w:val="single"/>
        </w:rPr>
        <w:t xml:space="preserve"> Praze 10 po loňských změnách  </w:t>
      </w:r>
    </w:p>
    <w:p w:rsidR="0058670B" w:rsidRDefault="0058670B" w:rsidP="0058670B">
      <w:pPr>
        <w:pStyle w:val="Normlnweb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MČ Praha 10 vloni udělala zásadní změny ve své bytové politice, které otevřely možnost pronájmu obecních bytů i lidem v závažné nouzi. Zároveň s nimi začala individuálně pracovat a všem nájemníkům, kteří to potřebují, poskytovat sociální práci. Konstatuje to situační zpráva, kterou pro městskou část vypracoval zástupce Platformy pro sociální bydlení. „Desítka“ začala s touto organizací spolupracovat v souvislosti s iniciativou na ukončování bezdomovectví. </w:t>
      </w:r>
    </w:p>
    <w:p w:rsidR="0058670B" w:rsidRDefault="0058670B" w:rsidP="0058670B">
      <w:pPr>
        <w:pStyle w:val="Normlnweb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Pr="00973A21">
        <w:rPr>
          <w:rFonts w:ascii="Arial" w:eastAsiaTheme="minorHAnsi" w:hAnsi="Arial" w:cs="Arial"/>
          <w:sz w:val="22"/>
          <w:szCs w:val="22"/>
          <w:lang w:eastAsia="en-US"/>
        </w:rPr>
        <w:t>emorandum s realizátory projektu „Posílení znalostní základny samospráv pro snižování a ukončování bezdomov</w:t>
      </w:r>
      <w:r w:rsidR="001B283E">
        <w:rPr>
          <w:rFonts w:ascii="Arial" w:eastAsiaTheme="minorHAnsi" w:hAnsi="Arial" w:cs="Arial"/>
          <w:sz w:val="22"/>
          <w:szCs w:val="22"/>
          <w:lang w:eastAsia="en-US"/>
        </w:rPr>
        <w:t>ectví“, který společně realizovaly</w:t>
      </w:r>
      <w:r w:rsidRPr="00973A21">
        <w:rPr>
          <w:rFonts w:ascii="Arial" w:eastAsiaTheme="minorHAnsi" w:hAnsi="Arial" w:cs="Arial"/>
          <w:sz w:val="22"/>
          <w:szCs w:val="22"/>
          <w:lang w:eastAsia="en-US"/>
        </w:rPr>
        <w:t xml:space="preserve"> R-Mosty, Sociologický ústav AV ČR a P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latforma pro sociální bydlení, podepsala městská část na začátku roku 2019. </w:t>
      </w:r>
      <w:r w:rsidRPr="00973A21">
        <w:rPr>
          <w:rFonts w:ascii="Arial" w:eastAsiaTheme="minorHAnsi" w:hAnsi="Arial" w:cs="Arial"/>
          <w:sz w:val="22"/>
          <w:szCs w:val="22"/>
          <w:lang w:eastAsia="en-US"/>
        </w:rPr>
        <w:t xml:space="preserve">V rámci následné spolupráce </w:t>
      </w:r>
      <w:r w:rsidR="001B283E">
        <w:rPr>
          <w:rFonts w:ascii="Arial" w:eastAsiaTheme="minorHAnsi" w:hAnsi="Arial" w:cs="Arial"/>
          <w:sz w:val="22"/>
          <w:szCs w:val="22"/>
          <w:lang w:eastAsia="en-US"/>
        </w:rPr>
        <w:t xml:space="preserve">měla </w:t>
      </w:r>
      <w:r w:rsidRPr="00973A21">
        <w:rPr>
          <w:rFonts w:ascii="Arial" w:eastAsiaTheme="minorHAnsi" w:hAnsi="Arial" w:cs="Arial"/>
          <w:sz w:val="22"/>
          <w:szCs w:val="22"/>
          <w:lang w:eastAsia="en-US"/>
        </w:rPr>
        <w:t xml:space="preserve">k dispozici externího konzultanta z </w:t>
      </w:r>
      <w:r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Pr="00973A21">
        <w:rPr>
          <w:rFonts w:ascii="Arial" w:eastAsiaTheme="minorHAnsi" w:hAnsi="Arial" w:cs="Arial"/>
          <w:sz w:val="22"/>
          <w:szCs w:val="22"/>
          <w:lang w:eastAsia="en-US"/>
        </w:rPr>
        <w:t>Platformy</w:t>
      </w:r>
      <w:r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Pr="00973A21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r>
        <w:rPr>
          <w:rFonts w:ascii="Arial" w:eastAsiaTheme="minorHAnsi" w:hAnsi="Arial" w:cs="Arial"/>
          <w:sz w:val="22"/>
          <w:szCs w:val="22"/>
          <w:lang w:eastAsia="en-US"/>
        </w:rPr>
        <w:t>účastnila se</w:t>
      </w:r>
      <w:r w:rsidRPr="00973A21">
        <w:rPr>
          <w:rFonts w:ascii="Arial" w:eastAsiaTheme="minorHAnsi" w:hAnsi="Arial" w:cs="Arial"/>
          <w:sz w:val="22"/>
          <w:szCs w:val="22"/>
          <w:lang w:eastAsia="en-US"/>
        </w:rPr>
        <w:t xml:space="preserve"> setkání tzv. sítě partnerství, která sdružuje místní samosprávy usilující o ukončování bezdomovectví na svém území.</w:t>
      </w:r>
    </w:p>
    <w:p w:rsidR="0058670B" w:rsidRDefault="0058670B" w:rsidP="0058670B">
      <w:pPr>
        <w:pStyle w:val="Normlnweb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E370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„Praha 10 vloni učinila zásadní kroky pro vytvoření uceleného systému dostupného a sociálního bydlení,“ </w:t>
      </w:r>
      <w:r w:rsidRPr="006E370C">
        <w:rPr>
          <w:rFonts w:ascii="Arial" w:eastAsiaTheme="minorHAnsi" w:hAnsi="Arial" w:cs="Arial"/>
          <w:sz w:val="22"/>
          <w:szCs w:val="22"/>
          <w:lang w:eastAsia="en-US"/>
        </w:rPr>
        <w:t xml:space="preserve">konstatuje </w:t>
      </w:r>
      <w:r>
        <w:rPr>
          <w:rFonts w:ascii="Arial" w:eastAsiaTheme="minorHAnsi" w:hAnsi="Arial" w:cs="Arial"/>
          <w:sz w:val="22"/>
          <w:szCs w:val="22"/>
          <w:lang w:eastAsia="en-US"/>
        </w:rPr>
        <w:t>Matěj Hon, tvůrce zprávy, a vypočítává:</w:t>
      </w:r>
      <w:r w:rsidRPr="006E370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„Byly přijaty nové zásady pronajímání bytů. Změnil se způsob práce bytové komise. Byla zintenzivněna účast sociálního a bytového odboru na tvorbě bytové politiky i jejich vzájemná kooperace. Bylo otevřeno kontaktní centrum bydlení. Došlo k navázání spolupráce s poskytovateli sociálních služeb na zajištění sociální práce v bytech. A v neposlední řadě byly zmapovány rodiny na ubytovnách a v azylovém domě a do byt</w:t>
      </w:r>
      <w:r w:rsidR="00AA6329">
        <w:rPr>
          <w:rFonts w:ascii="Arial" w:eastAsiaTheme="minorHAnsi" w:hAnsi="Arial" w:cs="Arial"/>
          <w:b/>
          <w:sz w:val="22"/>
          <w:szCs w:val="22"/>
          <w:lang w:eastAsia="en-US"/>
        </w:rPr>
        <w:t>ů se dostaly první domácnosti v</w:t>
      </w:r>
      <w:r w:rsidRPr="006E370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závažné bytové nouzi.“ </w:t>
      </w:r>
    </w:p>
    <w:p w:rsidR="0058670B" w:rsidRDefault="0058670B" w:rsidP="0058670B">
      <w:pPr>
        <w:pStyle w:val="Normlnweb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Zásadním dokumentem, který v souvislosti s loňskou reformou vznikl, jsou nová </w:t>
      </w:r>
      <w:r w:rsidRPr="006E370C">
        <w:rPr>
          <w:rFonts w:ascii="Arial" w:eastAsiaTheme="minorHAnsi" w:hAnsi="Arial" w:cs="Arial"/>
          <w:sz w:val="22"/>
          <w:szCs w:val="22"/>
          <w:lang w:eastAsia="en-US"/>
        </w:rPr>
        <w:t xml:space="preserve">pravidla pro pronajímání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obecních bytů, tzv. zásady. </w:t>
      </w:r>
      <w:r w:rsidRPr="006E370C">
        <w:rPr>
          <w:rFonts w:ascii="Arial" w:eastAsiaTheme="minorHAnsi" w:hAnsi="Arial" w:cs="Arial"/>
          <w:b/>
          <w:sz w:val="22"/>
          <w:szCs w:val="22"/>
          <w:lang w:eastAsia="en-US"/>
        </w:rPr>
        <w:t>„Úplně jsme změnili celkovou strategii. Dřívější princip losování, tedy úplné náhody, jsme nahradili sofistikovaným bodovacím systémem, v němž jsou zvýhodňováni lidé s komplexními problémy v závažné bytové nouzi. Ti dříve vůbec neměli šanci na byt dosáhnout, výše příjmů totiž nebyla omezena jen shora, ale i zezdola,“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popisuje místostarosta MČ Praha 10 Petr Beneš (Piráti), jenž má bytovou politiku v gesci. </w:t>
      </w:r>
    </w:p>
    <w:p w:rsidR="0058670B" w:rsidRDefault="0058670B" w:rsidP="0058670B">
      <w:pPr>
        <w:pStyle w:val="Prosttext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hlavní systémové změny uskutečněné vloni zpráva považuje také otevření kontaktního centra bydlení nabí</w:t>
      </w:r>
      <w:r w:rsidR="001B283E">
        <w:rPr>
          <w:rFonts w:ascii="Arial" w:eastAsia="Times New Roman" w:hAnsi="Arial" w:cs="Arial"/>
          <w:lang w:eastAsia="cs-CZ"/>
        </w:rPr>
        <w:t>zející individuální poradenství. Dále pak</w:t>
      </w:r>
      <w:r>
        <w:rPr>
          <w:rFonts w:ascii="Arial" w:eastAsia="Times New Roman" w:hAnsi="Arial" w:cs="Arial"/>
          <w:lang w:eastAsia="cs-CZ"/>
        </w:rPr>
        <w:t xml:space="preserve"> p</w:t>
      </w:r>
      <w:r w:rsidRPr="00C0095C">
        <w:rPr>
          <w:rFonts w:ascii="Arial" w:eastAsia="Times New Roman" w:hAnsi="Arial" w:cs="Arial"/>
          <w:lang w:eastAsia="cs-CZ"/>
        </w:rPr>
        <w:t>rovázání bydlení a sociální práce</w:t>
      </w:r>
      <w:r>
        <w:rPr>
          <w:rFonts w:ascii="Arial" w:eastAsia="Times New Roman" w:hAnsi="Arial" w:cs="Arial"/>
          <w:lang w:eastAsia="cs-CZ"/>
        </w:rPr>
        <w:t>, v</w:t>
      </w:r>
      <w:r w:rsidRPr="00C0095C">
        <w:rPr>
          <w:rFonts w:ascii="Arial" w:eastAsia="Times New Roman" w:hAnsi="Arial" w:cs="Arial"/>
          <w:lang w:eastAsia="cs-CZ"/>
        </w:rPr>
        <w:t>časné podchycení dluhů v obecních bytech</w:t>
      </w:r>
      <w:r w:rsidR="001B283E">
        <w:rPr>
          <w:rFonts w:ascii="Arial" w:eastAsia="Times New Roman" w:hAnsi="Arial" w:cs="Arial"/>
          <w:lang w:eastAsia="cs-CZ"/>
        </w:rPr>
        <w:t xml:space="preserve"> (proces se spustí </w:t>
      </w:r>
      <w:r>
        <w:rPr>
          <w:rFonts w:ascii="Arial" w:eastAsia="Times New Roman" w:hAnsi="Arial" w:cs="Arial"/>
          <w:lang w:eastAsia="cs-CZ"/>
        </w:rPr>
        <w:t>už po jednom nezaplaceném nájmu) a z</w:t>
      </w:r>
      <w:r w:rsidRPr="00C0095C">
        <w:rPr>
          <w:rFonts w:ascii="Arial" w:eastAsia="Times New Roman" w:hAnsi="Arial" w:cs="Arial"/>
          <w:lang w:eastAsia="cs-CZ"/>
        </w:rPr>
        <w:t>lepšení znalosti bytové nouze v</w:t>
      </w:r>
      <w:r>
        <w:rPr>
          <w:rFonts w:ascii="Arial" w:eastAsia="Times New Roman" w:hAnsi="Arial" w:cs="Arial"/>
          <w:lang w:eastAsia="cs-CZ"/>
        </w:rPr>
        <w:t> </w:t>
      </w:r>
      <w:r w:rsidRPr="00C0095C">
        <w:rPr>
          <w:rFonts w:ascii="Arial" w:eastAsia="Times New Roman" w:hAnsi="Arial" w:cs="Arial"/>
          <w:lang w:eastAsia="cs-CZ"/>
        </w:rPr>
        <w:t>území</w:t>
      </w:r>
      <w:r w:rsidR="00910DDC">
        <w:rPr>
          <w:rFonts w:ascii="Arial" w:eastAsia="Times New Roman" w:hAnsi="Arial" w:cs="Arial"/>
          <w:lang w:eastAsia="cs-CZ"/>
        </w:rPr>
        <w:t xml:space="preserve"> (podrobné zmap</w:t>
      </w:r>
      <w:r>
        <w:rPr>
          <w:rFonts w:ascii="Arial" w:eastAsia="Times New Roman" w:hAnsi="Arial" w:cs="Arial"/>
          <w:lang w:eastAsia="cs-CZ"/>
        </w:rPr>
        <w:t xml:space="preserve">ování situace sociálním odborem). </w:t>
      </w:r>
    </w:p>
    <w:p w:rsidR="0058670B" w:rsidRDefault="0058670B" w:rsidP="0058670B">
      <w:pPr>
        <w:pStyle w:val="Prosttext"/>
        <w:rPr>
          <w:rFonts w:ascii="Arial" w:eastAsia="Times New Roman" w:hAnsi="Arial" w:cs="Arial"/>
          <w:lang w:eastAsia="cs-CZ"/>
        </w:rPr>
      </w:pPr>
    </w:p>
    <w:p w:rsidR="0058670B" w:rsidRDefault="0058670B" w:rsidP="0058670B">
      <w:pPr>
        <w:pStyle w:val="Prosttext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Situační zpráva také zpozorňuje na skutečnost, že přestože jsou nově byty pronajímány převážně lidem v závažné bytové nouzi, celkový počet dlužníků (s dluhem nad 10 tisíc korun) klesl</w:t>
      </w:r>
      <w:r w:rsidRPr="00070D6F">
        <w:rPr>
          <w:rFonts w:ascii="Arial" w:eastAsia="Times New Roman" w:hAnsi="Arial" w:cs="Arial"/>
          <w:lang w:eastAsia="cs-CZ"/>
        </w:rPr>
        <w:t xml:space="preserve"> od posledního mapování na jaře 2018 z 250 na 205. </w:t>
      </w:r>
    </w:p>
    <w:p w:rsidR="0058670B" w:rsidRPr="001F3983" w:rsidRDefault="0058670B" w:rsidP="0058670B">
      <w:pPr>
        <w:pStyle w:val="Prosttext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2824DC" w:rsidRDefault="0058670B" w:rsidP="0058670B">
      <w:pPr>
        <w:pStyle w:val="Textkomente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B10E5E">
        <w:rPr>
          <w:rFonts w:ascii="Arial" w:eastAsia="Times New Roman" w:hAnsi="Arial" w:cs="Arial"/>
          <w:b/>
          <w:lang w:eastAsia="cs-CZ"/>
        </w:rPr>
        <w:t>„</w:t>
      </w:r>
      <w:r w:rsidRPr="001F3983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Je vidět, že jdeme správným směrem. Bytová politika je velmi komplexní téma a jsem přesvědčena, že hlavně prevence a spolupráce se sociálním odborem jsou naprosto </w:t>
      </w:r>
    </w:p>
    <w:p w:rsidR="002824DC" w:rsidRDefault="002824DC" w:rsidP="0058670B">
      <w:pPr>
        <w:pStyle w:val="Textkomente"/>
        <w:rPr>
          <w:rFonts w:ascii="Arial" w:eastAsia="Times New Roman" w:hAnsi="Arial" w:cs="Arial"/>
          <w:b/>
          <w:sz w:val="22"/>
          <w:szCs w:val="22"/>
          <w:lang w:eastAsia="cs-CZ"/>
        </w:rPr>
      </w:pPr>
    </w:p>
    <w:p w:rsidR="0058670B" w:rsidRPr="001F3983" w:rsidRDefault="0058670B" w:rsidP="0058670B">
      <w:pPr>
        <w:pStyle w:val="Textkomente"/>
        <w:rPr>
          <w:rFonts w:ascii="Arial" w:eastAsia="Times New Roman" w:hAnsi="Arial" w:cs="Arial"/>
          <w:b/>
          <w:lang w:eastAsia="cs-CZ"/>
        </w:rPr>
      </w:pPr>
      <w:bookmarkStart w:id="0" w:name="_GoBack"/>
      <w:bookmarkEnd w:id="0"/>
      <w:r w:rsidRPr="001F3983">
        <w:rPr>
          <w:rFonts w:ascii="Arial" w:eastAsia="Times New Roman" w:hAnsi="Arial" w:cs="Arial"/>
          <w:b/>
          <w:sz w:val="22"/>
          <w:szCs w:val="22"/>
          <w:lang w:eastAsia="cs-CZ"/>
        </w:rPr>
        <w:t>klíčové faktory pro úspěšné zabydlení lidí v bytové nouzi. Do budoucna máme další plány: Chceme například dostat z ubytoven více rodin s dětmi. Za zásadní považuji spolupráci s úřadem práce, kde iniciuji jednání o zlepšení situace také ze své pozice v Senátu. Úloha státu v řešení sociálního a dostupného bydlení dlouhodobě selhává. Obcím pak nezbývá nic jiného</w:t>
      </w:r>
      <w:r w:rsidR="00E872C7">
        <w:rPr>
          <w:rFonts w:ascii="Arial" w:eastAsia="Times New Roman" w:hAnsi="Arial" w:cs="Arial"/>
          <w:b/>
          <w:sz w:val="22"/>
          <w:szCs w:val="22"/>
          <w:lang w:eastAsia="cs-CZ"/>
        </w:rPr>
        <w:t>,</w:t>
      </w:r>
      <w:r w:rsidRPr="001F3983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než řešit situaci vlastními silami, o což se na Praze 10 nepřestáváme snažit,“</w:t>
      </w:r>
      <w:r>
        <w:rPr>
          <w:rFonts w:ascii="Arial" w:eastAsia="Times New Roman" w:hAnsi="Arial" w:cs="Arial"/>
          <w:lang w:eastAsia="cs-CZ"/>
        </w:rPr>
        <w:t xml:space="preserve"> </w:t>
      </w:r>
      <w:r w:rsidRPr="001F3983">
        <w:rPr>
          <w:rFonts w:ascii="Arial" w:eastAsia="Times New Roman" w:hAnsi="Arial" w:cs="Arial"/>
          <w:sz w:val="22"/>
          <w:szCs w:val="22"/>
          <w:lang w:eastAsia="cs-CZ"/>
        </w:rPr>
        <w:t>říká Renata Chmelová (VLASTA), která je starostkou městské části a zároveň předsedkyní senátního Podvýboru pod bydlení.</w:t>
      </w:r>
    </w:p>
    <w:p w:rsidR="0058670B" w:rsidRPr="000A0C3A" w:rsidRDefault="0058670B" w:rsidP="0058670B">
      <w:pPr>
        <w:pStyle w:val="Prosttext"/>
        <w:rPr>
          <w:rFonts w:ascii="Arial" w:eastAsia="Times New Roman" w:hAnsi="Arial" w:cs="Arial"/>
          <w:lang w:eastAsia="cs-CZ"/>
        </w:rPr>
      </w:pPr>
    </w:p>
    <w:p w:rsidR="009C30AA" w:rsidRDefault="009C30AA" w:rsidP="009C30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30AA" w:rsidRDefault="009C30AA" w:rsidP="009C30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30AA" w:rsidRDefault="009C30AA" w:rsidP="00BB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274B" w:rsidRDefault="0050274B" w:rsidP="00BB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F2FE3" w:rsidRPr="00C13AC9" w:rsidRDefault="00AF2FE3" w:rsidP="00C16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AF2FE3" w:rsidRPr="00C13AC9" w:rsidSect="0034005C">
      <w:headerReference w:type="default" r:id="rId11"/>
      <w:footerReference w:type="default" r:id="rId12"/>
      <w:pgSz w:w="11906" w:h="16838"/>
      <w:pgMar w:top="1417" w:right="1417" w:bottom="1417" w:left="1417" w:header="708" w:footer="18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8C0189" w16cid:durableId="226656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49" w:rsidRDefault="007B5E49" w:rsidP="00F143D4">
      <w:pPr>
        <w:spacing w:after="0" w:line="240" w:lineRule="auto"/>
      </w:pPr>
      <w:r>
        <w:separator/>
      </w:r>
    </w:p>
  </w:endnote>
  <w:endnote w:type="continuationSeparator" w:id="0">
    <w:p w:rsidR="007B5E49" w:rsidRDefault="007B5E49" w:rsidP="00F1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5C" w:rsidRPr="004552A2" w:rsidRDefault="00A4007D" w:rsidP="004552A2">
    <w:pPr>
      <w:shd w:val="clear" w:color="auto" w:fill="FFFFFF"/>
      <w:spacing w:after="0" w:line="240" w:lineRule="auto"/>
      <w:rPr>
        <w:rFonts w:ascii="Arial" w:hAnsi="Arial" w:cs="Arial"/>
        <w:b/>
        <w:bCs/>
        <w:sz w:val="18"/>
        <w:szCs w:val="18"/>
        <w:lang w:eastAsia="cs-CZ"/>
      </w:rPr>
    </w:pPr>
    <w:r>
      <w:rPr>
        <w:rFonts w:ascii="Arial" w:hAnsi="Arial" w:cs="Arial"/>
        <w:b/>
        <w:bCs/>
        <w:sz w:val="18"/>
        <w:szCs w:val="18"/>
        <w:lang w:eastAsia="cs-CZ"/>
      </w:rPr>
      <w:t>Jan Hamrník</w:t>
    </w:r>
    <w:r w:rsidR="0090673C" w:rsidRPr="004552A2">
      <w:rPr>
        <w:rFonts w:ascii="Arial" w:hAnsi="Arial" w:cs="Arial"/>
        <w:sz w:val="18"/>
        <w:szCs w:val="18"/>
        <w:lang w:eastAsia="cs-CZ"/>
      </w:rPr>
      <w:tab/>
    </w:r>
    <w:r w:rsidR="0090673C" w:rsidRPr="004552A2">
      <w:rPr>
        <w:rFonts w:ascii="Arial" w:hAnsi="Arial" w:cs="Arial"/>
        <w:sz w:val="18"/>
        <w:szCs w:val="18"/>
        <w:lang w:eastAsia="cs-CZ"/>
      </w:rPr>
      <w:tab/>
    </w:r>
    <w:r w:rsidR="0090673C" w:rsidRPr="004552A2">
      <w:rPr>
        <w:rFonts w:ascii="Arial" w:hAnsi="Arial" w:cs="Arial"/>
        <w:sz w:val="18"/>
        <w:szCs w:val="18"/>
        <w:lang w:eastAsia="cs-CZ"/>
      </w:rPr>
      <w:tab/>
    </w:r>
    <w:r w:rsidR="0090673C" w:rsidRPr="004552A2">
      <w:rPr>
        <w:rFonts w:ascii="Arial" w:hAnsi="Arial" w:cs="Arial"/>
        <w:sz w:val="18"/>
        <w:szCs w:val="18"/>
        <w:lang w:eastAsia="cs-CZ"/>
      </w:rPr>
      <w:tab/>
    </w:r>
    <w:r w:rsidR="0090673C" w:rsidRPr="004552A2">
      <w:rPr>
        <w:rFonts w:ascii="Arial" w:hAnsi="Arial" w:cs="Arial"/>
        <w:sz w:val="18"/>
        <w:szCs w:val="18"/>
        <w:lang w:eastAsia="cs-CZ"/>
      </w:rPr>
      <w:tab/>
    </w:r>
    <w:r w:rsidR="0090673C" w:rsidRPr="004552A2">
      <w:rPr>
        <w:rFonts w:ascii="Arial" w:hAnsi="Arial" w:cs="Arial"/>
        <w:sz w:val="18"/>
        <w:szCs w:val="18"/>
        <w:lang w:eastAsia="cs-CZ"/>
      </w:rPr>
      <w:tab/>
    </w:r>
    <w:r w:rsidR="0090673C" w:rsidRPr="004552A2">
      <w:rPr>
        <w:rFonts w:ascii="Arial" w:hAnsi="Arial" w:cs="Arial"/>
        <w:sz w:val="18"/>
        <w:szCs w:val="18"/>
        <w:lang w:eastAsia="cs-CZ"/>
      </w:rPr>
      <w:tab/>
    </w:r>
    <w:r w:rsidR="0090673C" w:rsidRPr="004552A2">
      <w:rPr>
        <w:rFonts w:ascii="Arial" w:hAnsi="Arial" w:cs="Arial"/>
        <w:b/>
        <w:bCs/>
        <w:sz w:val="18"/>
        <w:szCs w:val="18"/>
        <w:lang w:eastAsia="cs-CZ"/>
      </w:rPr>
      <w:t>Úřad městské části Praha 10</w:t>
    </w:r>
  </w:p>
  <w:p w:rsidR="0034005C" w:rsidRPr="004552A2" w:rsidRDefault="00A54E07" w:rsidP="004552A2">
    <w:pPr>
      <w:shd w:val="clear" w:color="auto" w:fill="FFFFFF"/>
      <w:spacing w:after="0" w:line="240" w:lineRule="auto"/>
      <w:rPr>
        <w:rFonts w:ascii="Arial" w:hAnsi="Arial" w:cs="Arial"/>
        <w:sz w:val="18"/>
        <w:szCs w:val="18"/>
        <w:lang w:eastAsia="cs-CZ"/>
      </w:rPr>
    </w:pPr>
    <w:r>
      <w:rPr>
        <w:rFonts w:ascii="Arial" w:hAnsi="Arial" w:cs="Arial"/>
        <w:sz w:val="18"/>
        <w:szCs w:val="18"/>
        <w:lang w:eastAsia="cs-CZ"/>
      </w:rPr>
      <w:t>v</w:t>
    </w:r>
    <w:r w:rsidR="00156084">
      <w:rPr>
        <w:rFonts w:ascii="Arial" w:hAnsi="Arial" w:cs="Arial"/>
        <w:sz w:val="18"/>
        <w:szCs w:val="18"/>
        <w:lang w:eastAsia="cs-CZ"/>
      </w:rPr>
      <w:t>ed</w:t>
    </w:r>
    <w:r>
      <w:rPr>
        <w:rFonts w:ascii="Arial" w:hAnsi="Arial" w:cs="Arial"/>
        <w:sz w:val="18"/>
        <w:szCs w:val="18"/>
        <w:lang w:eastAsia="cs-CZ"/>
      </w:rPr>
      <w:t>oucí</w:t>
    </w:r>
    <w:r w:rsidR="00156084">
      <w:rPr>
        <w:rFonts w:ascii="Arial" w:hAnsi="Arial" w:cs="Arial"/>
        <w:sz w:val="18"/>
        <w:szCs w:val="18"/>
        <w:lang w:eastAsia="cs-CZ"/>
      </w:rPr>
      <w:t xml:space="preserve"> tiskového oddělení – tiskový mluvčí</w:t>
    </w:r>
    <w:r w:rsidR="0090673C" w:rsidRPr="004552A2">
      <w:rPr>
        <w:rFonts w:ascii="Arial" w:hAnsi="Arial" w:cs="Arial"/>
        <w:sz w:val="18"/>
        <w:szCs w:val="18"/>
        <w:lang w:eastAsia="cs-CZ"/>
      </w:rPr>
      <w:tab/>
    </w:r>
    <w:r w:rsidR="0090673C" w:rsidRPr="004552A2">
      <w:rPr>
        <w:rFonts w:ascii="Arial" w:hAnsi="Arial" w:cs="Arial"/>
        <w:sz w:val="18"/>
        <w:szCs w:val="18"/>
        <w:lang w:eastAsia="cs-CZ"/>
      </w:rPr>
      <w:tab/>
    </w:r>
    <w:r>
      <w:rPr>
        <w:rFonts w:ascii="Arial" w:hAnsi="Arial" w:cs="Arial"/>
        <w:sz w:val="18"/>
        <w:szCs w:val="18"/>
        <w:lang w:eastAsia="cs-CZ"/>
      </w:rPr>
      <w:tab/>
    </w:r>
    <w:r>
      <w:rPr>
        <w:rFonts w:ascii="Arial" w:hAnsi="Arial" w:cs="Arial"/>
        <w:sz w:val="18"/>
        <w:szCs w:val="18"/>
        <w:lang w:eastAsia="cs-CZ"/>
      </w:rPr>
      <w:tab/>
    </w:r>
    <w:r w:rsidR="0090673C" w:rsidRPr="004552A2">
      <w:rPr>
        <w:rFonts w:ascii="Arial" w:hAnsi="Arial" w:cs="Arial"/>
        <w:sz w:val="18"/>
        <w:szCs w:val="18"/>
        <w:lang w:eastAsia="cs-CZ"/>
      </w:rPr>
      <w:t>Vršovická 68, 101 38 Praha 10</w:t>
    </w:r>
  </w:p>
  <w:p w:rsidR="0034005C" w:rsidRPr="004552A2" w:rsidRDefault="00A4007D" w:rsidP="004552A2">
    <w:pPr>
      <w:shd w:val="clear" w:color="auto" w:fill="FFFFFF"/>
      <w:spacing w:after="0" w:line="240" w:lineRule="auto"/>
      <w:rPr>
        <w:rFonts w:ascii="Arial" w:hAnsi="Arial" w:cs="Arial"/>
        <w:sz w:val="18"/>
        <w:szCs w:val="18"/>
        <w:lang w:eastAsia="cs-CZ"/>
      </w:rPr>
    </w:pPr>
    <w:r>
      <w:rPr>
        <w:rFonts w:ascii="Arial" w:hAnsi="Arial" w:cs="Arial"/>
        <w:sz w:val="18"/>
        <w:szCs w:val="18"/>
        <w:lang w:eastAsia="cs-CZ"/>
      </w:rPr>
      <w:t>M: 724 454 791</w:t>
    </w:r>
    <w:r w:rsidR="0090673C" w:rsidRPr="004552A2">
      <w:rPr>
        <w:rFonts w:ascii="Arial" w:hAnsi="Arial" w:cs="Arial"/>
        <w:sz w:val="18"/>
        <w:szCs w:val="18"/>
        <w:lang w:eastAsia="cs-CZ"/>
      </w:rPr>
      <w:t> </w:t>
    </w:r>
    <w:r w:rsidR="0090673C" w:rsidRPr="004552A2">
      <w:rPr>
        <w:rFonts w:ascii="Arial" w:hAnsi="Arial" w:cs="Arial"/>
        <w:sz w:val="18"/>
        <w:szCs w:val="18"/>
        <w:lang w:eastAsia="cs-CZ"/>
      </w:rPr>
      <w:tab/>
    </w:r>
    <w:r w:rsidR="0090673C" w:rsidRPr="004552A2">
      <w:rPr>
        <w:rFonts w:ascii="Arial" w:hAnsi="Arial" w:cs="Arial"/>
        <w:sz w:val="18"/>
        <w:szCs w:val="18"/>
        <w:lang w:eastAsia="cs-CZ"/>
      </w:rPr>
      <w:tab/>
    </w:r>
    <w:r w:rsidR="0090673C" w:rsidRPr="004552A2">
      <w:rPr>
        <w:rFonts w:ascii="Arial" w:hAnsi="Arial" w:cs="Arial"/>
        <w:sz w:val="18"/>
        <w:szCs w:val="18"/>
        <w:lang w:eastAsia="cs-CZ"/>
      </w:rPr>
      <w:tab/>
    </w:r>
    <w:r w:rsidR="0090673C" w:rsidRPr="004552A2">
      <w:rPr>
        <w:rFonts w:ascii="Arial" w:hAnsi="Arial" w:cs="Arial"/>
        <w:sz w:val="18"/>
        <w:szCs w:val="18"/>
        <w:lang w:eastAsia="cs-CZ"/>
      </w:rPr>
      <w:tab/>
    </w:r>
    <w:r w:rsidR="0090673C" w:rsidRPr="004552A2">
      <w:rPr>
        <w:rFonts w:ascii="Arial" w:hAnsi="Arial" w:cs="Arial"/>
        <w:sz w:val="18"/>
        <w:szCs w:val="18"/>
        <w:lang w:eastAsia="cs-CZ"/>
      </w:rPr>
      <w:tab/>
    </w:r>
    <w:r w:rsidR="0090673C" w:rsidRPr="004552A2">
      <w:rPr>
        <w:rFonts w:ascii="Arial" w:hAnsi="Arial" w:cs="Arial"/>
        <w:sz w:val="18"/>
        <w:szCs w:val="18"/>
        <w:lang w:eastAsia="cs-CZ"/>
      </w:rPr>
      <w:tab/>
    </w:r>
    <w:r w:rsidR="0090673C" w:rsidRPr="004552A2">
      <w:rPr>
        <w:rFonts w:ascii="Arial" w:hAnsi="Arial" w:cs="Arial"/>
        <w:sz w:val="18"/>
        <w:szCs w:val="18"/>
        <w:lang w:eastAsia="cs-CZ"/>
      </w:rPr>
      <w:tab/>
    </w:r>
    <w:hyperlink r:id="rId1" w:history="1">
      <w:r w:rsidR="0090673C" w:rsidRPr="004552A2">
        <w:rPr>
          <w:rStyle w:val="Hypertextovodkaz"/>
          <w:rFonts w:ascii="Arial" w:hAnsi="Arial" w:cs="Arial"/>
          <w:color w:val="2E74B5" w:themeColor="accent1" w:themeShade="BF"/>
          <w:sz w:val="18"/>
          <w:szCs w:val="18"/>
          <w:lang w:eastAsia="cs-CZ"/>
        </w:rPr>
        <w:t>www.praha10.cz</w:t>
      </w:r>
    </w:hyperlink>
  </w:p>
  <w:p w:rsidR="0029445E" w:rsidRPr="004552A2" w:rsidRDefault="0090673C" w:rsidP="004552A2">
    <w:pPr>
      <w:shd w:val="clear" w:color="auto" w:fill="FFFFFF"/>
      <w:spacing w:after="0" w:line="240" w:lineRule="auto"/>
      <w:rPr>
        <w:rStyle w:val="Hypertextovodkaz"/>
        <w:rFonts w:ascii="Arial" w:hAnsi="Arial" w:cs="Arial"/>
        <w:color w:val="2E74B5" w:themeColor="accent1" w:themeShade="BF"/>
        <w:sz w:val="18"/>
        <w:szCs w:val="18"/>
        <w:lang w:eastAsia="cs-CZ"/>
      </w:rPr>
    </w:pPr>
    <w:r w:rsidRPr="004552A2">
      <w:rPr>
        <w:rFonts w:ascii="Arial" w:hAnsi="Arial" w:cs="Arial"/>
        <w:sz w:val="18"/>
        <w:szCs w:val="18"/>
        <w:lang w:eastAsia="cs-CZ"/>
      </w:rPr>
      <w:t xml:space="preserve">E: </w:t>
    </w:r>
    <w:hyperlink r:id="rId2" w:history="1">
      <w:r w:rsidR="00A4007D" w:rsidRPr="00E73AB3">
        <w:rPr>
          <w:rStyle w:val="Hypertextovodkaz"/>
          <w:rFonts w:ascii="Arial" w:hAnsi="Arial" w:cs="Arial"/>
          <w:sz w:val="18"/>
          <w:szCs w:val="18"/>
          <w:lang w:eastAsia="cs-CZ"/>
        </w:rPr>
        <w:t>jan.hamrnik@praha10.cz</w:t>
      </w:r>
    </w:hyperlink>
    <w:r w:rsidR="00F143D4">
      <w:rPr>
        <w:rFonts w:ascii="Arial" w:hAnsi="Arial" w:cs="Arial"/>
        <w:color w:val="2E74B5" w:themeColor="accent1" w:themeShade="BF"/>
        <w:sz w:val="18"/>
        <w:szCs w:val="18"/>
        <w:lang w:eastAsia="cs-CZ"/>
      </w:rPr>
      <w:tab/>
    </w:r>
    <w:r w:rsidR="00F143D4">
      <w:rPr>
        <w:rFonts w:ascii="Arial" w:hAnsi="Arial" w:cs="Arial"/>
        <w:color w:val="2E74B5" w:themeColor="accent1" w:themeShade="BF"/>
        <w:sz w:val="18"/>
        <w:szCs w:val="18"/>
        <w:lang w:eastAsia="cs-CZ"/>
      </w:rPr>
      <w:tab/>
    </w:r>
    <w:r w:rsidRPr="004552A2">
      <w:rPr>
        <w:rFonts w:ascii="Arial" w:hAnsi="Arial" w:cs="Arial"/>
        <w:color w:val="2E74B5" w:themeColor="accent1" w:themeShade="BF"/>
        <w:sz w:val="18"/>
        <w:szCs w:val="18"/>
        <w:lang w:eastAsia="cs-CZ"/>
      </w:rPr>
      <w:tab/>
    </w:r>
    <w:r w:rsidRPr="004552A2">
      <w:rPr>
        <w:rFonts w:ascii="Arial" w:hAnsi="Arial" w:cs="Arial"/>
        <w:color w:val="2E74B5" w:themeColor="accent1" w:themeShade="BF"/>
        <w:sz w:val="18"/>
        <w:szCs w:val="18"/>
        <w:lang w:eastAsia="cs-CZ"/>
      </w:rPr>
      <w:tab/>
    </w:r>
    <w:r w:rsidRPr="004552A2">
      <w:rPr>
        <w:rFonts w:ascii="Arial" w:hAnsi="Arial" w:cs="Arial"/>
        <w:color w:val="2E74B5" w:themeColor="accent1" w:themeShade="BF"/>
        <w:sz w:val="18"/>
        <w:szCs w:val="18"/>
        <w:lang w:eastAsia="cs-CZ"/>
      </w:rPr>
      <w:tab/>
    </w:r>
    <w:hyperlink r:id="rId3" w:history="1">
      <w:r w:rsidRPr="004552A2">
        <w:rPr>
          <w:rStyle w:val="Hypertextovodkaz"/>
          <w:rFonts w:ascii="Arial" w:hAnsi="Arial" w:cs="Arial"/>
          <w:color w:val="2E74B5" w:themeColor="accent1" w:themeShade="BF"/>
          <w:sz w:val="18"/>
          <w:szCs w:val="18"/>
          <w:lang w:eastAsia="cs-CZ"/>
        </w:rPr>
        <w:t>www.facebook.com/praha10</w:t>
      </w:r>
    </w:hyperlink>
  </w:p>
  <w:p w:rsidR="0034005C" w:rsidRPr="0029445E" w:rsidRDefault="007B5E49" w:rsidP="0034005C">
    <w:pPr>
      <w:shd w:val="clear" w:color="auto" w:fill="FFFFFF"/>
      <w:spacing w:after="0" w:line="240" w:lineRule="auto"/>
      <w:rPr>
        <w:rFonts w:ascii="Arial" w:hAnsi="Arial" w:cs="Arial"/>
        <w:color w:val="2E74B5" w:themeColor="accent1" w:themeShade="BF"/>
        <w:sz w:val="20"/>
        <w:szCs w:val="20"/>
        <w:lang w:eastAsia="cs-CZ"/>
      </w:rPr>
    </w:pPr>
    <w:hyperlink r:id="rId4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49" w:rsidRDefault="007B5E49" w:rsidP="00F143D4">
      <w:pPr>
        <w:spacing w:after="0" w:line="240" w:lineRule="auto"/>
      </w:pPr>
      <w:r>
        <w:separator/>
      </w:r>
    </w:p>
  </w:footnote>
  <w:footnote w:type="continuationSeparator" w:id="0">
    <w:p w:rsidR="007B5E49" w:rsidRDefault="007B5E49" w:rsidP="00F1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5C" w:rsidRPr="004552A2" w:rsidRDefault="0090673C" w:rsidP="004552A2">
    <w:pPr>
      <w:pStyle w:val="Zhlav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sz w:val="32"/>
        <w:szCs w:val="32"/>
      </w:rPr>
    </w:pPr>
    <w:r w:rsidRPr="00E436AC">
      <w:rPr>
        <w:rFonts w:ascii="Arial" w:hAnsi="Arial" w:cs="Arial"/>
        <w:noProof/>
        <w:lang w:eastAsia="cs-CZ"/>
      </w:rPr>
      <w:drawing>
        <wp:inline distT="0" distB="0" distL="0" distR="0" wp14:anchorId="021ED84F" wp14:editId="745D0146">
          <wp:extent cx="1733550" cy="1051983"/>
          <wp:effectExtent l="0" t="0" r="0" b="0"/>
          <wp:docPr id="1" name="Obrázek 1" descr="C:\Users\AdelaP\Desktop\Znak_s_tex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laP\Desktop\Znak_s_text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248" cy="1086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5580"/>
    <w:multiLevelType w:val="hybridMultilevel"/>
    <w:tmpl w:val="110A0D82"/>
    <w:lvl w:ilvl="0" w:tplc="DD6CF57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D4"/>
    <w:rsid w:val="00012D98"/>
    <w:rsid w:val="00031FE7"/>
    <w:rsid w:val="00036E88"/>
    <w:rsid w:val="0004104B"/>
    <w:rsid w:val="000413F3"/>
    <w:rsid w:val="0005080C"/>
    <w:rsid w:val="00054759"/>
    <w:rsid w:val="00061522"/>
    <w:rsid w:val="00061D74"/>
    <w:rsid w:val="0007668C"/>
    <w:rsid w:val="000800D3"/>
    <w:rsid w:val="0008011C"/>
    <w:rsid w:val="00081687"/>
    <w:rsid w:val="00082EEB"/>
    <w:rsid w:val="00087F87"/>
    <w:rsid w:val="00095DCF"/>
    <w:rsid w:val="00096EC9"/>
    <w:rsid w:val="000A0B1E"/>
    <w:rsid w:val="000A2785"/>
    <w:rsid w:val="000A705C"/>
    <w:rsid w:val="000A75BD"/>
    <w:rsid w:val="000B28B8"/>
    <w:rsid w:val="000B54E5"/>
    <w:rsid w:val="000C545C"/>
    <w:rsid w:val="000D46FC"/>
    <w:rsid w:val="000E3026"/>
    <w:rsid w:val="000F05B1"/>
    <w:rsid w:val="000F5098"/>
    <w:rsid w:val="00100D7B"/>
    <w:rsid w:val="00156084"/>
    <w:rsid w:val="0016177B"/>
    <w:rsid w:val="00162A7B"/>
    <w:rsid w:val="00173401"/>
    <w:rsid w:val="001B283E"/>
    <w:rsid w:val="001C1195"/>
    <w:rsid w:val="001D4408"/>
    <w:rsid w:val="001D5C47"/>
    <w:rsid w:val="001F6D51"/>
    <w:rsid w:val="001F6FE1"/>
    <w:rsid w:val="0021090F"/>
    <w:rsid w:val="0021170F"/>
    <w:rsid w:val="00212957"/>
    <w:rsid w:val="0021513B"/>
    <w:rsid w:val="00217A7D"/>
    <w:rsid w:val="00222486"/>
    <w:rsid w:val="00222BAB"/>
    <w:rsid w:val="0022616D"/>
    <w:rsid w:val="00232387"/>
    <w:rsid w:val="00234EB4"/>
    <w:rsid w:val="00237585"/>
    <w:rsid w:val="0025510B"/>
    <w:rsid w:val="002714C1"/>
    <w:rsid w:val="002720B4"/>
    <w:rsid w:val="002735B0"/>
    <w:rsid w:val="0027493F"/>
    <w:rsid w:val="002824DC"/>
    <w:rsid w:val="00296B3D"/>
    <w:rsid w:val="002B5F47"/>
    <w:rsid w:val="002C355C"/>
    <w:rsid w:val="002D12B6"/>
    <w:rsid w:val="002D6BA0"/>
    <w:rsid w:val="002E128E"/>
    <w:rsid w:val="002E4D61"/>
    <w:rsid w:val="002E68D5"/>
    <w:rsid w:val="002F0ACA"/>
    <w:rsid w:val="002F574C"/>
    <w:rsid w:val="003012AB"/>
    <w:rsid w:val="00301C1E"/>
    <w:rsid w:val="0031580D"/>
    <w:rsid w:val="00315C70"/>
    <w:rsid w:val="00326689"/>
    <w:rsid w:val="00330AD8"/>
    <w:rsid w:val="00354914"/>
    <w:rsid w:val="003572CB"/>
    <w:rsid w:val="00367137"/>
    <w:rsid w:val="0037230B"/>
    <w:rsid w:val="00377C7F"/>
    <w:rsid w:val="003808AB"/>
    <w:rsid w:val="00381391"/>
    <w:rsid w:val="003A1006"/>
    <w:rsid w:val="003A7D4E"/>
    <w:rsid w:val="003E364F"/>
    <w:rsid w:val="003F2E7B"/>
    <w:rsid w:val="00407042"/>
    <w:rsid w:val="00410435"/>
    <w:rsid w:val="00434E76"/>
    <w:rsid w:val="004368F9"/>
    <w:rsid w:val="00461FB5"/>
    <w:rsid w:val="00466ECC"/>
    <w:rsid w:val="00475941"/>
    <w:rsid w:val="00482542"/>
    <w:rsid w:val="00490CD9"/>
    <w:rsid w:val="0049293A"/>
    <w:rsid w:val="004A08EB"/>
    <w:rsid w:val="004A64BA"/>
    <w:rsid w:val="004B3DDA"/>
    <w:rsid w:val="004C7CD1"/>
    <w:rsid w:val="004D0CB4"/>
    <w:rsid w:val="004D1F47"/>
    <w:rsid w:val="004D73A9"/>
    <w:rsid w:val="004F19D6"/>
    <w:rsid w:val="004F4822"/>
    <w:rsid w:val="0050274B"/>
    <w:rsid w:val="0051321A"/>
    <w:rsid w:val="00521980"/>
    <w:rsid w:val="005335B3"/>
    <w:rsid w:val="00551951"/>
    <w:rsid w:val="00560C6C"/>
    <w:rsid w:val="00561994"/>
    <w:rsid w:val="005659CA"/>
    <w:rsid w:val="0057198E"/>
    <w:rsid w:val="00581777"/>
    <w:rsid w:val="00583E9F"/>
    <w:rsid w:val="0058670B"/>
    <w:rsid w:val="00587706"/>
    <w:rsid w:val="005A3EA5"/>
    <w:rsid w:val="005B11E7"/>
    <w:rsid w:val="005E3C8F"/>
    <w:rsid w:val="006124B1"/>
    <w:rsid w:val="00625678"/>
    <w:rsid w:val="00630318"/>
    <w:rsid w:val="00631B57"/>
    <w:rsid w:val="00631E5F"/>
    <w:rsid w:val="006320B6"/>
    <w:rsid w:val="006343EC"/>
    <w:rsid w:val="0064210C"/>
    <w:rsid w:val="0064481E"/>
    <w:rsid w:val="00654798"/>
    <w:rsid w:val="00665C42"/>
    <w:rsid w:val="00673EB7"/>
    <w:rsid w:val="00683E6F"/>
    <w:rsid w:val="00693E80"/>
    <w:rsid w:val="006A7A16"/>
    <w:rsid w:val="006B284D"/>
    <w:rsid w:val="006B3DA1"/>
    <w:rsid w:val="006C0896"/>
    <w:rsid w:val="006C27E9"/>
    <w:rsid w:val="006D65C4"/>
    <w:rsid w:val="006D74B7"/>
    <w:rsid w:val="006D7561"/>
    <w:rsid w:val="006E69F9"/>
    <w:rsid w:val="006F1006"/>
    <w:rsid w:val="006F1567"/>
    <w:rsid w:val="006F242A"/>
    <w:rsid w:val="007002AA"/>
    <w:rsid w:val="00700539"/>
    <w:rsid w:val="007051E9"/>
    <w:rsid w:val="00714E11"/>
    <w:rsid w:val="00717837"/>
    <w:rsid w:val="00720CE0"/>
    <w:rsid w:val="00725E0D"/>
    <w:rsid w:val="0073346A"/>
    <w:rsid w:val="00740DAD"/>
    <w:rsid w:val="00754C67"/>
    <w:rsid w:val="00756285"/>
    <w:rsid w:val="00772EB9"/>
    <w:rsid w:val="007A45A2"/>
    <w:rsid w:val="007A6BE0"/>
    <w:rsid w:val="007B5E49"/>
    <w:rsid w:val="007C638F"/>
    <w:rsid w:val="007D6771"/>
    <w:rsid w:val="007E4344"/>
    <w:rsid w:val="007F63E8"/>
    <w:rsid w:val="00805C63"/>
    <w:rsid w:val="0081149A"/>
    <w:rsid w:val="00815F15"/>
    <w:rsid w:val="008167C0"/>
    <w:rsid w:val="008231FA"/>
    <w:rsid w:val="008270DF"/>
    <w:rsid w:val="00835FFA"/>
    <w:rsid w:val="00853E28"/>
    <w:rsid w:val="00860105"/>
    <w:rsid w:val="00861D7A"/>
    <w:rsid w:val="0086529E"/>
    <w:rsid w:val="008672CD"/>
    <w:rsid w:val="008731AA"/>
    <w:rsid w:val="00875B1A"/>
    <w:rsid w:val="0087688A"/>
    <w:rsid w:val="00883A0A"/>
    <w:rsid w:val="008866E8"/>
    <w:rsid w:val="008960E6"/>
    <w:rsid w:val="00896D92"/>
    <w:rsid w:val="008A746D"/>
    <w:rsid w:val="008B5444"/>
    <w:rsid w:val="008B5B19"/>
    <w:rsid w:val="008D6AC2"/>
    <w:rsid w:val="008F0380"/>
    <w:rsid w:val="008F18B2"/>
    <w:rsid w:val="008F4BFF"/>
    <w:rsid w:val="00900606"/>
    <w:rsid w:val="00904FCB"/>
    <w:rsid w:val="0090673C"/>
    <w:rsid w:val="00910DDC"/>
    <w:rsid w:val="00914096"/>
    <w:rsid w:val="00933863"/>
    <w:rsid w:val="0093529C"/>
    <w:rsid w:val="00956A65"/>
    <w:rsid w:val="00957B4C"/>
    <w:rsid w:val="00957C3D"/>
    <w:rsid w:val="00957D4D"/>
    <w:rsid w:val="009666E5"/>
    <w:rsid w:val="009700DE"/>
    <w:rsid w:val="0097269F"/>
    <w:rsid w:val="00974014"/>
    <w:rsid w:val="00982FE8"/>
    <w:rsid w:val="0099219C"/>
    <w:rsid w:val="00992A46"/>
    <w:rsid w:val="00995653"/>
    <w:rsid w:val="009A5386"/>
    <w:rsid w:val="009C06AD"/>
    <w:rsid w:val="009C0907"/>
    <w:rsid w:val="009C30AA"/>
    <w:rsid w:val="009C798B"/>
    <w:rsid w:val="009D1460"/>
    <w:rsid w:val="009D361A"/>
    <w:rsid w:val="009D6CEB"/>
    <w:rsid w:val="009F4BE0"/>
    <w:rsid w:val="00A02213"/>
    <w:rsid w:val="00A037AF"/>
    <w:rsid w:val="00A06DB5"/>
    <w:rsid w:val="00A16C3D"/>
    <w:rsid w:val="00A32ECA"/>
    <w:rsid w:val="00A4007D"/>
    <w:rsid w:val="00A50350"/>
    <w:rsid w:val="00A50ECC"/>
    <w:rsid w:val="00A53923"/>
    <w:rsid w:val="00A54E07"/>
    <w:rsid w:val="00A60499"/>
    <w:rsid w:val="00A60B07"/>
    <w:rsid w:val="00A66ADC"/>
    <w:rsid w:val="00A75E4E"/>
    <w:rsid w:val="00A93508"/>
    <w:rsid w:val="00AA6329"/>
    <w:rsid w:val="00AA7613"/>
    <w:rsid w:val="00AB74A8"/>
    <w:rsid w:val="00AC76E4"/>
    <w:rsid w:val="00AD3FA9"/>
    <w:rsid w:val="00AD4A34"/>
    <w:rsid w:val="00AE1FC7"/>
    <w:rsid w:val="00AE6BDE"/>
    <w:rsid w:val="00AF2FE3"/>
    <w:rsid w:val="00AF5824"/>
    <w:rsid w:val="00B103B7"/>
    <w:rsid w:val="00B106D5"/>
    <w:rsid w:val="00B1102D"/>
    <w:rsid w:val="00B226E1"/>
    <w:rsid w:val="00B245B1"/>
    <w:rsid w:val="00B30471"/>
    <w:rsid w:val="00B37D06"/>
    <w:rsid w:val="00B42ED6"/>
    <w:rsid w:val="00B51A54"/>
    <w:rsid w:val="00B55C78"/>
    <w:rsid w:val="00B649B1"/>
    <w:rsid w:val="00B768D2"/>
    <w:rsid w:val="00B90927"/>
    <w:rsid w:val="00B90F72"/>
    <w:rsid w:val="00B94ADC"/>
    <w:rsid w:val="00BA0C5B"/>
    <w:rsid w:val="00BA534A"/>
    <w:rsid w:val="00BA7B4F"/>
    <w:rsid w:val="00BB4186"/>
    <w:rsid w:val="00BC2934"/>
    <w:rsid w:val="00BC6E32"/>
    <w:rsid w:val="00BD0442"/>
    <w:rsid w:val="00BD52BB"/>
    <w:rsid w:val="00BE6040"/>
    <w:rsid w:val="00BF7739"/>
    <w:rsid w:val="00C0636F"/>
    <w:rsid w:val="00C13AC9"/>
    <w:rsid w:val="00C164D0"/>
    <w:rsid w:val="00C20C99"/>
    <w:rsid w:val="00C42EED"/>
    <w:rsid w:val="00C54337"/>
    <w:rsid w:val="00C70493"/>
    <w:rsid w:val="00C8405F"/>
    <w:rsid w:val="00C86D68"/>
    <w:rsid w:val="00C918E2"/>
    <w:rsid w:val="00C9508B"/>
    <w:rsid w:val="00C97CDC"/>
    <w:rsid w:val="00CA77EC"/>
    <w:rsid w:val="00CB4882"/>
    <w:rsid w:val="00CC1872"/>
    <w:rsid w:val="00CC5F5B"/>
    <w:rsid w:val="00CE3B89"/>
    <w:rsid w:val="00CE5B16"/>
    <w:rsid w:val="00CF60F1"/>
    <w:rsid w:val="00D02835"/>
    <w:rsid w:val="00D105D3"/>
    <w:rsid w:val="00D14141"/>
    <w:rsid w:val="00D20BC1"/>
    <w:rsid w:val="00D33003"/>
    <w:rsid w:val="00D57744"/>
    <w:rsid w:val="00D611EA"/>
    <w:rsid w:val="00D70943"/>
    <w:rsid w:val="00D76DA8"/>
    <w:rsid w:val="00D867B0"/>
    <w:rsid w:val="00DB0AF1"/>
    <w:rsid w:val="00DB504C"/>
    <w:rsid w:val="00DB7243"/>
    <w:rsid w:val="00DC2B33"/>
    <w:rsid w:val="00DC750B"/>
    <w:rsid w:val="00DD23BF"/>
    <w:rsid w:val="00DF6D9B"/>
    <w:rsid w:val="00E039AA"/>
    <w:rsid w:val="00E047B0"/>
    <w:rsid w:val="00E07173"/>
    <w:rsid w:val="00E07655"/>
    <w:rsid w:val="00E13D6F"/>
    <w:rsid w:val="00E252ED"/>
    <w:rsid w:val="00E264D4"/>
    <w:rsid w:val="00E37A09"/>
    <w:rsid w:val="00E426F2"/>
    <w:rsid w:val="00E44DD5"/>
    <w:rsid w:val="00E45B4E"/>
    <w:rsid w:val="00E56D3A"/>
    <w:rsid w:val="00E571B0"/>
    <w:rsid w:val="00E64DBC"/>
    <w:rsid w:val="00E6596E"/>
    <w:rsid w:val="00E7065D"/>
    <w:rsid w:val="00E729D5"/>
    <w:rsid w:val="00E84F46"/>
    <w:rsid w:val="00E872C7"/>
    <w:rsid w:val="00E92563"/>
    <w:rsid w:val="00EA0667"/>
    <w:rsid w:val="00EC2853"/>
    <w:rsid w:val="00EC2A1D"/>
    <w:rsid w:val="00EC6CE0"/>
    <w:rsid w:val="00EC70F0"/>
    <w:rsid w:val="00ED30D0"/>
    <w:rsid w:val="00EF5418"/>
    <w:rsid w:val="00EF6513"/>
    <w:rsid w:val="00F143D4"/>
    <w:rsid w:val="00F30784"/>
    <w:rsid w:val="00F56CD0"/>
    <w:rsid w:val="00F62F21"/>
    <w:rsid w:val="00F64694"/>
    <w:rsid w:val="00F647A3"/>
    <w:rsid w:val="00F901D9"/>
    <w:rsid w:val="00F91FA2"/>
    <w:rsid w:val="00FB52B3"/>
    <w:rsid w:val="00FC19F9"/>
    <w:rsid w:val="00FC4D70"/>
    <w:rsid w:val="00FC5289"/>
    <w:rsid w:val="00FC62A8"/>
    <w:rsid w:val="00FC6F1E"/>
    <w:rsid w:val="00FD53D3"/>
    <w:rsid w:val="00FE42B5"/>
    <w:rsid w:val="00FE7657"/>
    <w:rsid w:val="00FF11F9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8D73A-CD3B-4414-9508-62859022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43D4"/>
  </w:style>
  <w:style w:type="character" w:styleId="Hypertextovodkaz">
    <w:name w:val="Hyperlink"/>
    <w:basedOn w:val="Standardnpsmoodstavce"/>
    <w:uiPriority w:val="99"/>
    <w:unhideWhenUsed/>
    <w:rsid w:val="00F143D4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F1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basedOn w:val="Standardnpsmoodstavce"/>
    <w:rsid w:val="00F143D4"/>
  </w:style>
  <w:style w:type="paragraph" w:styleId="Zpat">
    <w:name w:val="footer"/>
    <w:basedOn w:val="Normln"/>
    <w:link w:val="ZpatChar"/>
    <w:uiPriority w:val="99"/>
    <w:unhideWhenUsed/>
    <w:rsid w:val="00F1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3D4"/>
  </w:style>
  <w:style w:type="character" w:styleId="Zdraznn">
    <w:name w:val="Emphasis"/>
    <w:basedOn w:val="Standardnpsmoodstavce"/>
    <w:uiPriority w:val="20"/>
    <w:qFormat/>
    <w:rsid w:val="0015608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B19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D46FC"/>
    <w:rPr>
      <w:b/>
      <w:bCs/>
    </w:rPr>
  </w:style>
  <w:style w:type="paragraph" w:customStyle="1" w:styleId="Vchoz">
    <w:name w:val="Výchozí"/>
    <w:rsid w:val="00A54E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paragraph" w:customStyle="1" w:styleId="p1">
    <w:name w:val="p1"/>
    <w:basedOn w:val="Normln"/>
    <w:rsid w:val="003E36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p2">
    <w:name w:val="p2"/>
    <w:basedOn w:val="Normln"/>
    <w:rsid w:val="003E36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">
    <w:name w:val="s1"/>
    <w:basedOn w:val="Standardnpsmoodstavce"/>
    <w:rsid w:val="003E364F"/>
  </w:style>
  <w:style w:type="character" w:customStyle="1" w:styleId="s2">
    <w:name w:val="s2"/>
    <w:basedOn w:val="Standardnpsmoodstavce"/>
    <w:rsid w:val="003E364F"/>
  </w:style>
  <w:style w:type="character" w:customStyle="1" w:styleId="s3">
    <w:name w:val="s3"/>
    <w:basedOn w:val="Standardnpsmoodstavce"/>
    <w:rsid w:val="003E364F"/>
  </w:style>
  <w:style w:type="paragraph" w:customStyle="1" w:styleId="Default">
    <w:name w:val="Default"/>
    <w:rsid w:val="002F0A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D52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2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2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2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2BB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22BAB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C0896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6C0896"/>
    <w:rPr>
      <w:rFonts w:ascii="Calibri" w:hAnsi="Calibri" w:cs="Calibri"/>
    </w:rPr>
  </w:style>
  <w:style w:type="paragraph" w:styleId="Revize">
    <w:name w:val="Revision"/>
    <w:hidden/>
    <w:uiPriority w:val="99"/>
    <w:semiHidden/>
    <w:rsid w:val="00E42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raha10" TargetMode="External"/><Relationship Id="rId2" Type="http://schemas.openxmlformats.org/officeDocument/2006/relationships/hyperlink" Target="mailto:jan.hamrnik@praha10.cz" TargetMode="External"/><Relationship Id="rId1" Type="http://schemas.openxmlformats.org/officeDocument/2006/relationships/hyperlink" Target="http://www.praha10.cz/" TargetMode="External"/><Relationship Id="rId4" Type="http://schemas.openxmlformats.org/officeDocument/2006/relationships/hyperlink" Target="http://www.praha10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A639CA7544BD44B0429652220C307B" ma:contentTypeVersion="11" ma:contentTypeDescription="Vytvoří nový dokument" ma:contentTypeScope="" ma:versionID="9a5249db87ee70a4b91fe61358043643">
  <xsd:schema xmlns:xsd="http://www.w3.org/2001/XMLSchema" xmlns:xs="http://www.w3.org/2001/XMLSchema" xmlns:p="http://schemas.microsoft.com/office/2006/metadata/properties" xmlns:ns3="78a7b440-a5dc-47a8-b464-86e0f943b2d6" xmlns:ns4="5d170d41-1b0a-49c0-8eb3-6751a764ce6d" targetNamespace="http://schemas.microsoft.com/office/2006/metadata/properties" ma:root="true" ma:fieldsID="640a4312312664ed3149b3a31c297c70" ns3:_="" ns4:_="">
    <xsd:import namespace="78a7b440-a5dc-47a8-b464-86e0f943b2d6"/>
    <xsd:import namespace="5d170d41-1b0a-49c0-8eb3-6751a764ce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7b440-a5dc-47a8-b464-86e0f943b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0d41-1b0a-49c0-8eb3-6751a764c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CA3C-8BC9-42E1-B9E0-FCDC5A6A4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71BA4-4FF9-4777-8B74-45A31EE04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D40B8-4602-4CF4-9314-613CFCC7D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7b440-a5dc-47a8-b464-86e0f943b2d6"/>
    <ds:schemaRef ds:uri="5d170d41-1b0a-49c0-8eb3-6751a764c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479E49-8B9E-4E6D-A134-71F7E9BD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 David (ÚMČ Praha 10)</dc:creator>
  <cp:keywords/>
  <dc:description/>
  <cp:lastModifiedBy>Hamrník Jan Bc. (ÚMČ Praha 10)</cp:lastModifiedBy>
  <cp:revision>17</cp:revision>
  <cp:lastPrinted>2020-06-26T11:38:00Z</cp:lastPrinted>
  <dcterms:created xsi:type="dcterms:W3CDTF">2020-06-26T09:17:00Z</dcterms:created>
  <dcterms:modified xsi:type="dcterms:W3CDTF">2020-07-17T07:19:00Z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0x010100CEA639CA7544BD44B0429652220C307B</vt:lpwstr>
  </property>
</Properties>
</file>